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02" w:rsidRPr="00AD7E71" w:rsidRDefault="00AD7E71" w:rsidP="00AD7E7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D7E71">
        <w:rPr>
          <w:rFonts w:ascii="Arial" w:hAnsi="Arial" w:cs="Arial"/>
          <w:b/>
          <w:sz w:val="36"/>
          <w:szCs w:val="36"/>
          <w:u w:val="single"/>
        </w:rPr>
        <w:t>Wing Surgery</w:t>
      </w:r>
    </w:p>
    <w:p w:rsidR="00AD7E71" w:rsidRDefault="00AD7E71" w:rsidP="00AD7E7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D7E71" w:rsidTr="00AD7E71">
        <w:tc>
          <w:tcPr>
            <w:tcW w:w="7807" w:type="dxa"/>
          </w:tcPr>
          <w:p w:rsidR="00AD7E71" w:rsidRPr="00AD7E71" w:rsidRDefault="00AD7E71" w:rsidP="00AD7E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D7E71">
              <w:rPr>
                <w:rFonts w:ascii="Arial" w:hAnsi="Arial" w:cs="Arial"/>
                <w:b/>
                <w:color w:val="FF0000"/>
                <w:sz w:val="28"/>
                <w:szCs w:val="28"/>
              </w:rPr>
              <w:t>You Said</w:t>
            </w:r>
          </w:p>
        </w:tc>
        <w:tc>
          <w:tcPr>
            <w:tcW w:w="7807" w:type="dxa"/>
          </w:tcPr>
          <w:p w:rsidR="00AD7E71" w:rsidRPr="00AD7E71" w:rsidRDefault="00AD7E71" w:rsidP="00AD7E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D7E71">
              <w:rPr>
                <w:rFonts w:ascii="Arial" w:hAnsi="Arial" w:cs="Arial"/>
                <w:b/>
                <w:color w:val="FF0000"/>
                <w:sz w:val="28"/>
                <w:szCs w:val="28"/>
              </w:rPr>
              <w:t>We Did</w:t>
            </w:r>
          </w:p>
        </w:tc>
      </w:tr>
      <w:tr w:rsidR="00AD7E71" w:rsidTr="00AD7E71"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“Would like feedback when I comment on the website”</w:t>
            </w:r>
          </w:p>
        </w:tc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 xml:space="preserve">We have upgraded the website recently, making it more </w:t>
            </w:r>
            <w:proofErr w:type="gramStart"/>
            <w:r w:rsidRPr="00AD7E71">
              <w:rPr>
                <w:rFonts w:ascii="Arial" w:hAnsi="Arial" w:cs="Arial"/>
                <w:sz w:val="28"/>
                <w:szCs w:val="28"/>
              </w:rPr>
              <w:t>user</w:t>
            </w:r>
            <w:proofErr w:type="gramEnd"/>
            <w:r w:rsidRPr="00AD7E71">
              <w:rPr>
                <w:rFonts w:ascii="Arial" w:hAnsi="Arial" w:cs="Arial"/>
                <w:sz w:val="28"/>
                <w:szCs w:val="28"/>
              </w:rPr>
              <w:t xml:space="preserve"> friendly and allowing us to point your comments in the right direction, so that the correct person can respond.</w:t>
            </w:r>
          </w:p>
        </w:tc>
      </w:tr>
      <w:tr w:rsidR="00AD7E71" w:rsidTr="00AD7E71"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“Can we have text message reminders of our yearly check-ups”</w:t>
            </w:r>
          </w:p>
        </w:tc>
        <w:tc>
          <w:tcPr>
            <w:tcW w:w="7807" w:type="dxa"/>
          </w:tcPr>
          <w:p w:rsidR="00AD7E71" w:rsidRPr="00AD7E71" w:rsidRDefault="00AD7E71" w:rsidP="00CF5ACB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We send letters to pat</w:t>
            </w:r>
            <w:r w:rsidR="00CF5ACB">
              <w:rPr>
                <w:rFonts w:ascii="Arial" w:hAnsi="Arial" w:cs="Arial"/>
                <w:sz w:val="28"/>
                <w:szCs w:val="28"/>
              </w:rPr>
              <w:t>ients advising them that their annual</w:t>
            </w:r>
            <w:r w:rsidRPr="00AD7E71">
              <w:rPr>
                <w:rFonts w:ascii="Arial" w:hAnsi="Arial" w:cs="Arial"/>
                <w:sz w:val="28"/>
                <w:szCs w:val="28"/>
              </w:rPr>
              <w:t xml:space="preserve"> check-ups are due. Currently we are unable to send </w:t>
            </w:r>
            <w:r w:rsidR="00CF5ACB">
              <w:rPr>
                <w:rFonts w:ascii="Arial" w:hAnsi="Arial" w:cs="Arial"/>
                <w:sz w:val="28"/>
                <w:szCs w:val="28"/>
              </w:rPr>
              <w:t>annual</w:t>
            </w:r>
            <w:r w:rsidRPr="00AD7E71">
              <w:rPr>
                <w:rFonts w:ascii="Arial" w:hAnsi="Arial" w:cs="Arial"/>
                <w:sz w:val="28"/>
                <w:szCs w:val="28"/>
              </w:rPr>
              <w:t xml:space="preserve"> review reminders via </w:t>
            </w:r>
            <w:proofErr w:type="gramStart"/>
            <w:r w:rsidRPr="00AD7E71">
              <w:rPr>
                <w:rFonts w:ascii="Arial" w:hAnsi="Arial" w:cs="Arial"/>
                <w:sz w:val="28"/>
                <w:szCs w:val="28"/>
              </w:rPr>
              <w:t>text,</w:t>
            </w:r>
            <w:proofErr w:type="gramEnd"/>
            <w:r w:rsidRPr="00AD7E71">
              <w:rPr>
                <w:rFonts w:ascii="Arial" w:hAnsi="Arial" w:cs="Arial"/>
                <w:sz w:val="28"/>
                <w:szCs w:val="28"/>
              </w:rPr>
              <w:t xml:space="preserve"> however, we have recently upgraded our text system and are constantly reviewing how we are able to contact our patients. </w:t>
            </w:r>
          </w:p>
        </w:tc>
      </w:tr>
      <w:tr w:rsidR="00AD7E71" w:rsidTr="00AD7E71"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“Any chance of late evening or Saturday morning clinics for people who work out of the area”</w:t>
            </w:r>
          </w:p>
        </w:tc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We now offer appointments on a Wednesday evening for patients who have to travel to work and are out of the area during the day.</w:t>
            </w:r>
          </w:p>
        </w:tc>
      </w:tr>
      <w:tr w:rsidR="00AD7E71" w:rsidTr="00AD7E71"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“Send out text reminders when the surgery is going to be closed out of the normal opening times”</w:t>
            </w:r>
          </w:p>
        </w:tc>
        <w:tc>
          <w:tcPr>
            <w:tcW w:w="7807" w:type="dxa"/>
          </w:tcPr>
          <w:p w:rsidR="00AD7E71" w:rsidRPr="00AD7E71" w:rsidRDefault="00AD7E71" w:rsidP="00CF5ACB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 xml:space="preserve">We now send text messages to all of our patients with a mobile phone advising them when the surgery is closed once a month for staff training. This information is also available on our website and is displayed on notices </w:t>
            </w:r>
            <w:r w:rsidR="00CF5ACB">
              <w:rPr>
                <w:rFonts w:ascii="Arial" w:hAnsi="Arial" w:cs="Arial"/>
                <w:sz w:val="28"/>
                <w:szCs w:val="28"/>
              </w:rPr>
              <w:t>in</w:t>
            </w:r>
            <w:r w:rsidRPr="00AD7E71">
              <w:rPr>
                <w:rFonts w:ascii="Arial" w:hAnsi="Arial" w:cs="Arial"/>
                <w:sz w:val="28"/>
                <w:szCs w:val="28"/>
              </w:rPr>
              <w:t xml:space="preserve"> the </w:t>
            </w:r>
            <w:r w:rsidR="00CF5ACB">
              <w:rPr>
                <w:rFonts w:ascii="Arial" w:hAnsi="Arial" w:cs="Arial"/>
                <w:sz w:val="28"/>
                <w:szCs w:val="28"/>
              </w:rPr>
              <w:t>waiting room</w:t>
            </w:r>
            <w:r w:rsidRPr="00AD7E71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AD7E71" w:rsidTr="00AD7E71"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“It would be helpful if there were more appointments available to book online”</w:t>
            </w:r>
          </w:p>
        </w:tc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 xml:space="preserve">We offer </w:t>
            </w:r>
            <w:r w:rsidR="00474DDD">
              <w:rPr>
                <w:rFonts w:ascii="Arial" w:hAnsi="Arial" w:cs="Arial"/>
                <w:sz w:val="28"/>
                <w:szCs w:val="28"/>
              </w:rPr>
              <w:t>10%</w:t>
            </w:r>
            <w:bookmarkStart w:id="0" w:name="_GoBack"/>
            <w:bookmarkEnd w:id="0"/>
            <w:r w:rsidRPr="00AD7E71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AD7E71">
              <w:rPr>
                <w:rFonts w:ascii="Arial" w:hAnsi="Arial" w:cs="Arial"/>
                <w:sz w:val="28"/>
                <w:szCs w:val="28"/>
              </w:rPr>
              <w:t xml:space="preserve">of our pre-bookable GP appointments via the online system. We need to reserve a certain amount of appointments for booking within in the surgery for follow ups and for those patients who are not able to book appointments on line. </w:t>
            </w:r>
          </w:p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With regards to nursing appointments we can only offer a limited amount as there are so many options available for appointments with the nursing team and it is vital that patients see the right nurse for their particular problem.</w:t>
            </w:r>
          </w:p>
        </w:tc>
      </w:tr>
      <w:tr w:rsidR="00AD7E71" w:rsidTr="00AD7E71"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>“I would like cle</w:t>
            </w:r>
            <w:r w:rsidR="00CF5ACB">
              <w:rPr>
                <w:rFonts w:ascii="Arial" w:hAnsi="Arial" w:cs="Arial"/>
                <w:sz w:val="28"/>
                <w:szCs w:val="28"/>
              </w:rPr>
              <w:t>arer instructions on the website</w:t>
            </w:r>
            <w:r w:rsidRPr="00AD7E71">
              <w:rPr>
                <w:rFonts w:ascii="Arial" w:hAnsi="Arial" w:cs="Arial"/>
                <w:sz w:val="28"/>
                <w:szCs w:val="28"/>
              </w:rPr>
              <w:t xml:space="preserve"> about the best way to arrange appointments of different types”</w:t>
            </w:r>
          </w:p>
        </w:tc>
        <w:tc>
          <w:tcPr>
            <w:tcW w:w="7807" w:type="dxa"/>
          </w:tcPr>
          <w:p w:rsidR="00AD7E71" w:rsidRPr="00AD7E71" w:rsidRDefault="00AD7E71" w:rsidP="00AD7E71">
            <w:pPr>
              <w:rPr>
                <w:rFonts w:ascii="Arial" w:hAnsi="Arial" w:cs="Arial"/>
                <w:sz w:val="28"/>
                <w:szCs w:val="28"/>
              </w:rPr>
            </w:pPr>
            <w:r w:rsidRPr="00AD7E71">
              <w:rPr>
                <w:rFonts w:ascii="Arial" w:hAnsi="Arial" w:cs="Arial"/>
                <w:sz w:val="28"/>
                <w:szCs w:val="28"/>
              </w:rPr>
              <w:t xml:space="preserve">We have implemented a new website and are currently working through to make it as user friendly as possible – including giving clear, correct and current information. </w:t>
            </w:r>
          </w:p>
        </w:tc>
      </w:tr>
    </w:tbl>
    <w:p w:rsidR="00AD7E71" w:rsidRPr="00AD7E71" w:rsidRDefault="00AD7E71" w:rsidP="00AD7E71">
      <w:pPr>
        <w:rPr>
          <w:rFonts w:ascii="Arial" w:hAnsi="Arial" w:cs="Arial"/>
          <w:b/>
        </w:rPr>
      </w:pPr>
    </w:p>
    <w:sectPr w:rsidR="00AD7E71" w:rsidRPr="00AD7E71" w:rsidSect="00AD7E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71"/>
    <w:rsid w:val="00133902"/>
    <w:rsid w:val="00474DDD"/>
    <w:rsid w:val="00AD7E71"/>
    <w:rsid w:val="00B57269"/>
    <w:rsid w:val="00C87902"/>
    <w:rsid w:val="00C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9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9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9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9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9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9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9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9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9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9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902"/>
    <w:rPr>
      <w:b/>
      <w:bCs/>
    </w:rPr>
  </w:style>
  <w:style w:type="character" w:styleId="Emphasis">
    <w:name w:val="Emphasis"/>
    <w:basedOn w:val="DefaultParagraphFont"/>
    <w:uiPriority w:val="20"/>
    <w:qFormat/>
    <w:rsid w:val="001339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902"/>
    <w:rPr>
      <w:szCs w:val="32"/>
    </w:rPr>
  </w:style>
  <w:style w:type="paragraph" w:styleId="ListParagraph">
    <w:name w:val="List Paragraph"/>
    <w:basedOn w:val="Normal"/>
    <w:uiPriority w:val="34"/>
    <w:qFormat/>
    <w:rsid w:val="00133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902"/>
    <w:rPr>
      <w:b/>
      <w:i/>
      <w:sz w:val="24"/>
    </w:rPr>
  </w:style>
  <w:style w:type="character" w:styleId="SubtleEmphasis">
    <w:name w:val="Subtle Emphasis"/>
    <w:uiPriority w:val="19"/>
    <w:qFormat/>
    <w:rsid w:val="001339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9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902"/>
    <w:pPr>
      <w:outlineLvl w:val="9"/>
    </w:pPr>
  </w:style>
  <w:style w:type="table" w:styleId="TableGrid">
    <w:name w:val="Table Grid"/>
    <w:basedOn w:val="TableNormal"/>
    <w:uiPriority w:val="59"/>
    <w:rsid w:val="00AD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9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9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9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9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9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9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9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9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9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9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902"/>
    <w:rPr>
      <w:b/>
      <w:bCs/>
    </w:rPr>
  </w:style>
  <w:style w:type="character" w:styleId="Emphasis">
    <w:name w:val="Emphasis"/>
    <w:basedOn w:val="DefaultParagraphFont"/>
    <w:uiPriority w:val="20"/>
    <w:qFormat/>
    <w:rsid w:val="001339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902"/>
    <w:rPr>
      <w:szCs w:val="32"/>
    </w:rPr>
  </w:style>
  <w:style w:type="paragraph" w:styleId="ListParagraph">
    <w:name w:val="List Paragraph"/>
    <w:basedOn w:val="Normal"/>
    <w:uiPriority w:val="34"/>
    <w:qFormat/>
    <w:rsid w:val="00133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902"/>
    <w:rPr>
      <w:b/>
      <w:i/>
      <w:sz w:val="24"/>
    </w:rPr>
  </w:style>
  <w:style w:type="character" w:styleId="SubtleEmphasis">
    <w:name w:val="Subtle Emphasis"/>
    <w:uiPriority w:val="19"/>
    <w:qFormat/>
    <w:rsid w:val="001339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9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902"/>
    <w:pPr>
      <w:outlineLvl w:val="9"/>
    </w:pPr>
  </w:style>
  <w:style w:type="table" w:styleId="TableGrid">
    <w:name w:val="Table Grid"/>
    <w:basedOn w:val="TableNormal"/>
    <w:uiPriority w:val="59"/>
    <w:rsid w:val="00AD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dcterms:created xsi:type="dcterms:W3CDTF">2018-05-14T13:01:00Z</dcterms:created>
  <dcterms:modified xsi:type="dcterms:W3CDTF">2018-06-11T11:03:00Z</dcterms:modified>
</cp:coreProperties>
</file>